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61BC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Сообщение о существенном </w:t>
      </w:r>
      <w:proofErr w:type="gramStart"/>
      <w:r w:rsidRPr="00161BC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факте</w:t>
      </w:r>
      <w:proofErr w:type="gramEnd"/>
      <w:r w:rsidRPr="00161BC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161BC7">
        <w:rPr>
          <w:rFonts w:ascii="Arial" w:hAnsi="Arial" w:cs="Arial"/>
          <w:b/>
          <w:color w:val="000000"/>
          <w:sz w:val="18"/>
          <w:szCs w:val="18"/>
        </w:rPr>
        <w:br/>
      </w:r>
      <w:r w:rsidRPr="00161BC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о</w:t>
      </w:r>
      <w:r w:rsidR="0049506E" w:rsidRPr="00161BC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приобретении лицом</w:t>
      </w:r>
      <w:r w:rsidRPr="00161BC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D5153B" w:rsidRPr="00161BC7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права распоряжаться определенным количеством голосов, приходящихся на голосующие акции (доли), составляющие уставный капитал эмитента.</w:t>
      </w:r>
      <w:r w:rsidRPr="00161BC7">
        <w:rPr>
          <w:rFonts w:ascii="Arial" w:hAnsi="Arial" w:cs="Arial"/>
          <w:b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эмитента: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Публичное акционерное общество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 эмитента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5" w:history="1">
        <w:r w:rsidR="00802E1B"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</w:t>
      </w:r>
      <w:proofErr w:type="gramStart"/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.д</w:t>
      </w:r>
      <w:proofErr w:type="gramEnd"/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ляинвесторов.рф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731C0C" w:rsidRPr="00551DED" w:rsidRDefault="00A426ED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Полное фирменное наименование (для некоммерческой организации - наименование), место нахождения, ИНН (если применимо), ОГРН (если применим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о) юридического лица или фамилия, имя, отчество (е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сли имеется) физического лица,  которое приобрело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право распоряжаться определенным количеством голосов, приходящихся на голосующие акции (доли), составляющие уставный капитал эмитента: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31C0C" w:rsidRPr="00551DED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Якубов </w:t>
      </w:r>
      <w:proofErr w:type="spellStart"/>
      <w:r w:rsidR="00731C0C" w:rsidRPr="00551DED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Эбазер</w:t>
      </w:r>
      <w:proofErr w:type="spellEnd"/>
      <w:r w:rsidR="00731C0C" w:rsidRPr="00551DED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731C0C" w:rsidRPr="00551DED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Диляверович</w:t>
      </w:r>
      <w:proofErr w:type="spellEnd"/>
    </w:p>
    <w:p w:rsidR="00A426ED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2.2. Вид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приобрело соответствующее лицо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(прямое распоряжение; косвенное распоряжение): прямое распоряжение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Признак права распоряжения определенным количеством голосов, приходящихся на голосующие акции (доли), составляющие уставный капитал эмитента, которое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приобрело соответствующее лицо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(самостоятельное распоряжение; совместное распоряжение с иными лиц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ами):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самостоятельное распоряжение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.4. Основание, в силу которого  лицо приобрело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право распоряжаться определенным количеством голосов, приходящихся на голосующие акции (доли), составляющие уставный капитал эмитента (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приобретение доли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участи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я в эмитенте;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доверительного управления имуществом,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простого товарищества,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договора поручения, 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акционерного соглашения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заключение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иного соглашения, предметом которого являлось осуществление прав, удостоверенны</w:t>
      </w:r>
      <w:r w:rsidR="0049506E">
        <w:rPr>
          <w:rFonts w:ascii="Arial" w:hAnsi="Arial" w:cs="Arial"/>
          <w:color w:val="000000"/>
          <w:sz w:val="18"/>
          <w:szCs w:val="18"/>
          <w:shd w:val="clear" w:color="auto" w:fill="FFFFFF"/>
        </w:rPr>
        <w:t>х акциями (долями) эмитента): приобретение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доли участия в эмитенте.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2.5. Количество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 количество </w:t>
      </w:r>
      <w:r w:rsidR="00867796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–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0 </w:t>
      </w:r>
      <w:r w:rsidR="00867796">
        <w:rPr>
          <w:rFonts w:ascii="Arial" w:hAnsi="Arial" w:cs="Arial"/>
          <w:sz w:val="18"/>
          <w:szCs w:val="18"/>
          <w:shd w:val="clear" w:color="auto" w:fill="FFFFFF"/>
        </w:rPr>
        <w:t xml:space="preserve">шт.,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доля голосов в процентах, прихо</w:t>
      </w:r>
      <w:r w:rsidR="00D32667" w:rsidRPr="00867796">
        <w:rPr>
          <w:rFonts w:ascii="Arial" w:hAnsi="Arial" w:cs="Arial"/>
          <w:sz w:val="18"/>
          <w:szCs w:val="18"/>
          <w:shd w:val="clear" w:color="auto" w:fill="FFFFFF"/>
        </w:rPr>
        <w:t>дящ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ихся на голосующие акции – 0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%. </w:t>
      </w:r>
      <w:r w:rsidRPr="00867796">
        <w:rPr>
          <w:rFonts w:ascii="Arial" w:hAnsi="Arial" w:cs="Arial"/>
          <w:sz w:val="18"/>
          <w:szCs w:val="18"/>
        </w:rPr>
        <w:br/>
      </w:r>
      <w:r w:rsidRPr="0049506E"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количество – 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>72 884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 шт., доля голосов в процентах, прих</w:t>
      </w:r>
      <w:r w:rsidR="00867796" w:rsidRPr="00867796">
        <w:rPr>
          <w:rFonts w:ascii="Arial" w:hAnsi="Arial" w:cs="Arial"/>
          <w:sz w:val="18"/>
          <w:szCs w:val="18"/>
          <w:shd w:val="clear" w:color="auto" w:fill="FFFFFF"/>
        </w:rPr>
        <w:t xml:space="preserve">одящихся на голосующие акции –  11 </w:t>
      </w:r>
      <w:r w:rsidRPr="00867796">
        <w:rPr>
          <w:rFonts w:ascii="Arial" w:hAnsi="Arial" w:cs="Arial"/>
          <w:sz w:val="18"/>
          <w:szCs w:val="18"/>
          <w:shd w:val="clear" w:color="auto" w:fill="FFFFFF"/>
        </w:rPr>
        <w:t>%. </w:t>
      </w:r>
      <w:r w:rsidRPr="00D32667"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18104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2.7. </w:t>
      </w:r>
      <w:proofErr w:type="gramEnd"/>
      <w:r w:rsidR="0018104C" w:rsidRPr="0018104C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Д</w:t>
      </w:r>
      <w:r w:rsidR="0018104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ата наступления основания, в силу которого лицо приобрело право распоряжаться определенным количеством голосов, приходящихся на голосующие акции (доли), составляющие уставный капитал эмитента</w:t>
      </w:r>
      <w:r w:rsidR="0018104C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: </w:t>
      </w:r>
      <w:r w:rsidR="00731C0C" w:rsidRPr="0018104C">
        <w:rPr>
          <w:rFonts w:ascii="Arial" w:hAnsi="Arial" w:cs="Arial"/>
          <w:b/>
          <w:sz w:val="18"/>
          <w:szCs w:val="18"/>
          <w:shd w:val="clear" w:color="auto" w:fill="FFFFFF"/>
        </w:rPr>
        <w:t>16.11</w:t>
      </w:r>
      <w:r w:rsidR="00867796" w:rsidRPr="0018104C">
        <w:rPr>
          <w:rFonts w:ascii="Arial" w:hAnsi="Arial" w:cs="Arial"/>
          <w:b/>
          <w:sz w:val="18"/>
          <w:szCs w:val="18"/>
          <w:shd w:val="clear" w:color="auto" w:fill="FFFFFF"/>
        </w:rPr>
        <w:t>.2017</w:t>
      </w:r>
      <w:r w:rsidRPr="0018104C">
        <w:rPr>
          <w:rFonts w:ascii="Arial" w:hAnsi="Arial" w:cs="Arial"/>
          <w:b/>
          <w:sz w:val="18"/>
          <w:szCs w:val="18"/>
          <w:shd w:val="clear" w:color="auto" w:fill="FFFFFF"/>
        </w:rPr>
        <w:t xml:space="preserve"> г. </w:t>
      </w:r>
      <w:r w:rsidRPr="0018104C">
        <w:rPr>
          <w:rFonts w:ascii="Arial" w:hAnsi="Arial" w:cs="Arial"/>
          <w:b/>
          <w:sz w:val="18"/>
          <w:szCs w:val="18"/>
        </w:rPr>
        <w:br/>
      </w:r>
    </w:p>
    <w:p w:rsidR="00A426ED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963B4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29152A"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r w:rsidR="00802E1B">
        <w:rPr>
          <w:rFonts w:ascii="Arial" w:hAnsi="Arial" w:cs="Arial"/>
          <w:color w:val="000000"/>
          <w:sz w:val="18"/>
          <w:szCs w:val="18"/>
          <w:shd w:val="clear" w:color="auto" w:fill="FFFFFF"/>
        </w:rPr>
        <w:t>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Пищевой комбинат «Азовский»                                                            _____________      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802E1B" w:rsidRPr="00F1648D" w:rsidRDefault="00802E1B" w:rsidP="00802E1B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731C0C"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«17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ноября 2017 года                                                                              М. П.</w:t>
      </w:r>
    </w:p>
    <w:p w:rsidR="00802E1B" w:rsidRDefault="00802E1B"/>
    <w:sectPr w:rsidR="0080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25"/>
    <w:rsid w:val="000963B4"/>
    <w:rsid w:val="00161BC7"/>
    <w:rsid w:val="0018104C"/>
    <w:rsid w:val="0029152A"/>
    <w:rsid w:val="0049506E"/>
    <w:rsid w:val="00551DED"/>
    <w:rsid w:val="00731C0C"/>
    <w:rsid w:val="00802E1B"/>
    <w:rsid w:val="00867796"/>
    <w:rsid w:val="00A426ED"/>
    <w:rsid w:val="00C80C25"/>
    <w:rsid w:val="00D32667"/>
    <w:rsid w:val="00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E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7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2017-11-17T11:38:00Z</dcterms:created>
  <dcterms:modified xsi:type="dcterms:W3CDTF">2017-11-17T13:21:00Z</dcterms:modified>
</cp:coreProperties>
</file>